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54CF" w14:textId="3E4ECB72" w:rsidR="00775077" w:rsidRPr="0048600B" w:rsidRDefault="00775077" w:rsidP="00D7766C">
      <w:pPr>
        <w:jc w:val="center"/>
        <w:rPr>
          <w:rFonts w:ascii="標楷體" w:eastAsia="標楷體" w:hAnsi="標楷體" w:cs="新細明體"/>
          <w:b/>
          <w:color w:val="FF0000"/>
          <w:kern w:val="0"/>
        </w:rPr>
      </w:pPr>
      <w:r w:rsidRPr="00DE7878">
        <w:rPr>
          <w:rFonts w:ascii="標楷體" w:eastAsia="標楷體" w:hint="eastAsia"/>
          <w:b/>
          <w:sz w:val="32"/>
          <w:szCs w:val="32"/>
        </w:rPr>
        <w:t>國立</w:t>
      </w:r>
      <w:r w:rsidR="00C0247E">
        <w:rPr>
          <w:rFonts w:ascii="標楷體" w:eastAsia="標楷體" w:hint="eastAsia"/>
          <w:b/>
          <w:sz w:val="32"/>
          <w:szCs w:val="32"/>
        </w:rPr>
        <w:t>中央</w:t>
      </w:r>
      <w:r w:rsidRPr="00DE7878">
        <w:rPr>
          <w:rFonts w:ascii="標楷體" w:eastAsia="標楷體" w:hint="eastAsia"/>
          <w:b/>
          <w:sz w:val="32"/>
          <w:szCs w:val="32"/>
        </w:rPr>
        <w:t>大學不採購「環保產品」理由說明書</w:t>
      </w:r>
      <w:r w:rsidR="00475E98">
        <w:rPr>
          <w:rFonts w:ascii="標楷體" w:eastAsia="標楷體" w:hint="eastAsia"/>
          <w:b/>
          <w:sz w:val="32"/>
          <w:szCs w:val="32"/>
        </w:rPr>
        <w:t xml:space="preserve">  </w:t>
      </w:r>
      <w:r w:rsidR="0048600B">
        <w:rPr>
          <w:rFonts w:ascii="標楷體" w:eastAsia="標楷體"/>
          <w:b/>
          <w:sz w:val="32"/>
          <w:szCs w:val="32"/>
        </w:rPr>
        <w:t xml:space="preserve">  </w:t>
      </w:r>
      <w:proofErr w:type="gramStart"/>
      <w:r w:rsidR="00C17846">
        <w:rPr>
          <w:rFonts w:ascii="標楷體" w:eastAsia="標楷體" w:hint="eastAsia"/>
          <w:b/>
          <w:sz w:val="32"/>
          <w:szCs w:val="32"/>
        </w:rPr>
        <w:t>11</w:t>
      </w:r>
      <w:r w:rsidR="00B8243A">
        <w:rPr>
          <w:rFonts w:ascii="標楷體" w:eastAsia="標楷體" w:hint="eastAsia"/>
          <w:b/>
          <w:sz w:val="32"/>
          <w:szCs w:val="32"/>
        </w:rPr>
        <w:t>5</w:t>
      </w:r>
      <w:proofErr w:type="gramEnd"/>
      <w:r w:rsidR="00C17846">
        <w:rPr>
          <w:rFonts w:ascii="標楷體" w:eastAsia="標楷體" w:hint="eastAsia"/>
          <w:b/>
          <w:sz w:val="32"/>
          <w:szCs w:val="32"/>
        </w:rPr>
        <w:t>年度適用</w:t>
      </w:r>
      <w:r w:rsidR="0048600B">
        <w:rPr>
          <w:rFonts w:ascii="標楷體" w:eastAsia="標楷體"/>
          <w:b/>
          <w:sz w:val="32"/>
          <w:szCs w:val="32"/>
        </w:rPr>
        <w:t xml:space="preserve"> </w:t>
      </w:r>
      <w:r w:rsidR="00475E98" w:rsidRPr="0048600B">
        <w:rPr>
          <w:rFonts w:eastAsia="標楷體"/>
        </w:rPr>
        <w:t>11</w:t>
      </w:r>
      <w:r w:rsidR="00B8243A">
        <w:rPr>
          <w:rFonts w:eastAsia="標楷體" w:hint="eastAsia"/>
        </w:rPr>
        <w:t>5</w:t>
      </w:r>
      <w:r w:rsidR="00475E98" w:rsidRPr="0048600B">
        <w:rPr>
          <w:rFonts w:eastAsia="標楷體"/>
        </w:rPr>
        <w:t>.0</w:t>
      </w:r>
      <w:r w:rsidR="00B8243A">
        <w:rPr>
          <w:rFonts w:eastAsia="標楷體" w:hint="eastAsia"/>
        </w:rPr>
        <w:t>1</w:t>
      </w:r>
      <w:r w:rsidR="00475E98" w:rsidRPr="0048600B">
        <w:rPr>
          <w:rFonts w:eastAsia="標楷體"/>
        </w:rPr>
        <w:t>.</w:t>
      </w:r>
      <w:r w:rsidR="00B8243A">
        <w:rPr>
          <w:rFonts w:eastAsia="標楷體" w:hint="eastAsia"/>
        </w:rPr>
        <w:t>15</w:t>
      </w:r>
    </w:p>
    <w:tbl>
      <w:tblPr>
        <w:tblStyle w:val="a3"/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721"/>
        <w:gridCol w:w="2126"/>
        <w:gridCol w:w="2977"/>
        <w:gridCol w:w="2126"/>
        <w:gridCol w:w="2256"/>
      </w:tblGrid>
      <w:tr w:rsidR="003E1EE7" w:rsidRPr="00580252" w14:paraId="26D7198E" w14:textId="77777777" w:rsidTr="003E1EE7">
        <w:trPr>
          <w:jc w:val="center"/>
        </w:trPr>
        <w:tc>
          <w:tcPr>
            <w:tcW w:w="721" w:type="dxa"/>
            <w:vMerge w:val="restart"/>
            <w:vAlign w:val="center"/>
          </w:tcPr>
          <w:p w14:paraId="49B33448" w14:textId="77777777" w:rsidR="003E1EE7" w:rsidRPr="00EC053A" w:rsidRDefault="003E1EE7" w:rsidP="003E1EE7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C053A">
              <w:rPr>
                <w:rFonts w:ascii="標楷體" w:eastAsia="標楷體" w:hAnsi="標楷體" w:cs="新細明體" w:hint="eastAsia"/>
                <w:b/>
                <w:kern w:val="0"/>
              </w:rPr>
              <w:t>採購品項</w:t>
            </w:r>
          </w:p>
        </w:tc>
        <w:tc>
          <w:tcPr>
            <w:tcW w:w="2126" w:type="dxa"/>
          </w:tcPr>
          <w:p w14:paraId="7AE99900" w14:textId="3007EE4D" w:rsidR="003E1EE7" w:rsidRPr="00EC053A" w:rsidRDefault="003E1EE7" w:rsidP="003E1EE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品名</w:t>
            </w:r>
          </w:p>
        </w:tc>
        <w:tc>
          <w:tcPr>
            <w:tcW w:w="2977" w:type="dxa"/>
          </w:tcPr>
          <w:p w14:paraId="1ED94BF0" w14:textId="77777777" w:rsidR="003E1EE7" w:rsidRPr="00EC053A" w:rsidRDefault="003E1EE7" w:rsidP="0058025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C053A">
              <w:rPr>
                <w:rFonts w:ascii="標楷體" w:eastAsia="標楷體" w:hAnsi="標楷體" w:cs="新細明體" w:hint="eastAsia"/>
                <w:b/>
                <w:kern w:val="0"/>
              </w:rPr>
              <w:t>廠牌型號</w:t>
            </w:r>
            <w:proofErr w:type="gramStart"/>
            <w:r w:rsidRPr="00EC053A">
              <w:rPr>
                <w:rFonts w:ascii="標楷體" w:eastAsia="標楷體" w:hAnsi="標楷體" w:cs="新細明體" w:hint="eastAsia"/>
                <w:b/>
                <w:kern w:val="0"/>
              </w:rPr>
              <w:t>（</w:t>
            </w:r>
            <w:proofErr w:type="gramEnd"/>
            <w:r w:rsidRPr="00EC053A">
              <w:rPr>
                <w:rFonts w:ascii="標楷體" w:eastAsia="標楷體" w:hAnsi="標楷體" w:cs="新細明體" w:hint="eastAsia"/>
                <w:b/>
                <w:kern w:val="0"/>
              </w:rPr>
              <w:t>規格)</w:t>
            </w:r>
          </w:p>
        </w:tc>
        <w:tc>
          <w:tcPr>
            <w:tcW w:w="2126" w:type="dxa"/>
          </w:tcPr>
          <w:p w14:paraId="6E9F95F3" w14:textId="04507D08" w:rsidR="003E1EE7" w:rsidRPr="00EC053A" w:rsidRDefault="003E1EE7" w:rsidP="0058025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C053A">
              <w:rPr>
                <w:rFonts w:ascii="標楷體" w:eastAsia="標楷體" w:hAnsi="標楷體" w:cs="新細明體" w:hint="eastAsia"/>
                <w:b/>
                <w:kern w:val="0"/>
              </w:rPr>
              <w:t>數量</w:t>
            </w:r>
          </w:p>
        </w:tc>
        <w:tc>
          <w:tcPr>
            <w:tcW w:w="2256" w:type="dxa"/>
          </w:tcPr>
          <w:p w14:paraId="7B487C57" w14:textId="77777777" w:rsidR="003E1EE7" w:rsidRPr="00EC053A" w:rsidRDefault="003E1EE7" w:rsidP="0058025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C053A">
              <w:rPr>
                <w:rFonts w:ascii="標楷體" w:eastAsia="標楷體" w:hAnsi="標楷體" w:cs="新細明體" w:hint="eastAsia"/>
                <w:b/>
                <w:kern w:val="0"/>
              </w:rPr>
              <w:t>總金額</w:t>
            </w:r>
          </w:p>
        </w:tc>
      </w:tr>
      <w:tr w:rsidR="003E1EE7" w14:paraId="52CDF234" w14:textId="77777777" w:rsidTr="003E1EE7">
        <w:trPr>
          <w:trHeight w:val="508"/>
          <w:jc w:val="center"/>
        </w:trPr>
        <w:tc>
          <w:tcPr>
            <w:tcW w:w="721" w:type="dxa"/>
            <w:vMerge/>
          </w:tcPr>
          <w:p w14:paraId="24FC317B" w14:textId="77777777" w:rsidR="003E1EE7" w:rsidRPr="00EC053A" w:rsidRDefault="003E1EE7" w:rsidP="0058025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</w:tcPr>
          <w:p w14:paraId="7A030DCD" w14:textId="77777777" w:rsidR="003E1EE7" w:rsidRPr="00EC053A" w:rsidRDefault="003E1EE7" w:rsidP="0058025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  <w:tc>
          <w:tcPr>
            <w:tcW w:w="2977" w:type="dxa"/>
          </w:tcPr>
          <w:p w14:paraId="46111682" w14:textId="77777777" w:rsidR="003E1EE7" w:rsidRPr="00EC053A" w:rsidRDefault="003E1EE7" w:rsidP="0058025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</w:tcPr>
          <w:p w14:paraId="623574AC" w14:textId="5771DBFB" w:rsidR="003E1EE7" w:rsidRPr="00EC053A" w:rsidRDefault="003E1EE7" w:rsidP="0058025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  <w:tc>
          <w:tcPr>
            <w:tcW w:w="2256" w:type="dxa"/>
          </w:tcPr>
          <w:p w14:paraId="37C9C66C" w14:textId="77777777" w:rsidR="003E1EE7" w:rsidRPr="00EC053A" w:rsidRDefault="003E1EE7" w:rsidP="0058025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</w:tr>
    </w:tbl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"/>
        <w:gridCol w:w="1134"/>
        <w:gridCol w:w="1417"/>
        <w:gridCol w:w="3544"/>
        <w:gridCol w:w="3600"/>
      </w:tblGrid>
      <w:tr w:rsidR="00BE71C3" w14:paraId="1DECFB3A" w14:textId="77777777" w:rsidTr="00703EA2">
        <w:trPr>
          <w:cantSplit/>
          <w:trHeight w:val="462"/>
          <w:jc w:val="center"/>
        </w:trPr>
        <w:tc>
          <w:tcPr>
            <w:tcW w:w="511" w:type="dxa"/>
            <w:vMerge w:val="restart"/>
            <w:textDirection w:val="tbRlV"/>
            <w:vAlign w:val="center"/>
          </w:tcPr>
          <w:p w14:paraId="41D18DFB" w14:textId="77777777" w:rsidR="00BE71C3" w:rsidRPr="00EC053A" w:rsidRDefault="00BE71C3" w:rsidP="00BE71C3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EC053A">
              <w:rPr>
                <w:rFonts w:ascii="標楷體" w:eastAsia="標楷體" w:hAnsi="標楷體" w:hint="eastAsia"/>
                <w:b/>
              </w:rPr>
              <w:t>指定採購項目</w:t>
            </w:r>
            <w:r w:rsidR="00580252" w:rsidRPr="00EC053A">
              <w:rPr>
                <w:rFonts w:ascii="標楷體" w:eastAsia="標楷體" w:hAnsi="標楷體" w:hint="eastAsia"/>
                <w:b/>
              </w:rPr>
              <w:t>(請勾選)</w:t>
            </w:r>
          </w:p>
        </w:tc>
        <w:tc>
          <w:tcPr>
            <w:tcW w:w="1134" w:type="dxa"/>
            <w:vAlign w:val="center"/>
          </w:tcPr>
          <w:p w14:paraId="1F40AEE7" w14:textId="77777777" w:rsidR="00BE71C3" w:rsidRPr="003F41C3" w:rsidRDefault="00F1173D" w:rsidP="00B64C0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資源回收產品</w:t>
            </w:r>
          </w:p>
        </w:tc>
        <w:tc>
          <w:tcPr>
            <w:tcW w:w="8561" w:type="dxa"/>
            <w:gridSpan w:val="3"/>
            <w:vAlign w:val="center"/>
          </w:tcPr>
          <w:p w14:paraId="0F8289CB" w14:textId="021145DD" w:rsidR="00BE71C3" w:rsidRPr="000F1023" w:rsidRDefault="0033735E" w:rsidP="003E1EE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□衛生用紙(衛生紙、擦手紙)</w:t>
            </w:r>
            <w:r w:rsidR="001A219F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580252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proofErr w:type="gramStart"/>
            <w:r w:rsidR="00560026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檔案</w:t>
            </w:r>
            <w:r w:rsidR="00B8243A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夾</w:t>
            </w:r>
            <w:r w:rsidR="00560026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盒</w:t>
            </w:r>
            <w:proofErr w:type="gramEnd"/>
            <w:r w:rsidR="001210E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F1173D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1210E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單/雙層瓦楞紙箱</w:t>
            </w:r>
            <w:r w:rsidR="00F1173D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8102AF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再生/環保碳粉</w:t>
            </w:r>
            <w:proofErr w:type="gramStart"/>
            <w:r w:rsidR="008102AF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匣</w:t>
            </w:r>
            <w:proofErr w:type="gramEnd"/>
            <w:r w:rsidR="000F102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br/>
            </w:r>
            <w:r w:rsidR="00F1173D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8102AF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聚酯纖維（本白色）</w:t>
            </w:r>
            <w:r w:rsidR="00F1173D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8102AF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廢輪胎橡膠粉（黑色）</w:t>
            </w:r>
          </w:p>
        </w:tc>
      </w:tr>
      <w:tr w:rsidR="00BE71C3" w14:paraId="4D0FD684" w14:textId="77777777" w:rsidTr="00703EA2">
        <w:trPr>
          <w:cantSplit/>
          <w:trHeight w:val="510"/>
          <w:jc w:val="center"/>
        </w:trPr>
        <w:tc>
          <w:tcPr>
            <w:tcW w:w="511" w:type="dxa"/>
            <w:vMerge/>
            <w:vAlign w:val="center"/>
          </w:tcPr>
          <w:p w14:paraId="276EA8AD" w14:textId="77777777" w:rsidR="00BE71C3" w:rsidRPr="00775077" w:rsidRDefault="00BE71C3" w:rsidP="00775077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B49CF0F" w14:textId="77777777" w:rsidR="00BE71C3" w:rsidRPr="003F41C3" w:rsidRDefault="00C43302" w:rsidP="00C4330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辦公</w:t>
            </w:r>
            <w:r w:rsidR="00F1173D">
              <w:rPr>
                <w:rFonts w:ascii="標楷體" w:eastAsia="標楷體" w:hAnsi="標楷體" w:cs="新細明體" w:hint="eastAsia"/>
                <w:b/>
                <w:kern w:val="0"/>
              </w:rPr>
              <w:t>用品</w:t>
            </w:r>
          </w:p>
        </w:tc>
        <w:tc>
          <w:tcPr>
            <w:tcW w:w="8561" w:type="dxa"/>
            <w:gridSpan w:val="3"/>
            <w:vAlign w:val="center"/>
          </w:tcPr>
          <w:p w14:paraId="399966F7" w14:textId="6BB1E24F" w:rsidR="00BE71C3" w:rsidRPr="000F1023" w:rsidRDefault="003F0646" w:rsidP="00F0717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1023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bdr w:val="single" w:sz="4" w:space="0" w:color="auto"/>
              </w:rPr>
              <w:t>資訊產品</w:t>
            </w:r>
            <w:r w:rsidR="00BE71C3" w:rsidRPr="000F1023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：</w:t>
            </w:r>
            <w:r w:rsidR="0033735E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8102AF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一般辦公用電腦主機（含個人電腦、桌上型電腦但不含伺服器）、工作站</w:t>
            </w:r>
            <w:r w:rsidR="000F102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br/>
            </w:r>
            <w:r w:rsidR="008102AF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8102AF" w:rsidRPr="000F102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桌上型（個人）電腦</w:t>
            </w:r>
            <w:r w:rsidR="008F5664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8102AF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筆記型電腦</w:t>
            </w:r>
            <w:r w:rsidR="003121ED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33735E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顯示器(面板</w:t>
            </w:r>
            <w:r w:rsidR="00B8243A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19-27</w:t>
            </w:r>
            <w:proofErr w:type="gramStart"/>
            <w:r w:rsidR="0033735E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吋含以下</w:t>
            </w:r>
            <w:proofErr w:type="gramEnd"/>
            <w:r w:rsidR="0033735E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  <w:r w:rsidR="00036076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</w:t>
            </w:r>
            <w:r w:rsidR="003121ED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大尺寸(</w:t>
            </w:r>
            <w:r w:rsidR="00036076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55吋以上</w:t>
            </w:r>
            <w:r w:rsidR="003121ED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  <w:r w:rsidR="00036076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觸控螢幕</w:t>
            </w:r>
            <w:r w:rsidR="00A358A0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580252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4F0B74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雷射印表機</w:t>
            </w:r>
            <w:r w:rsidR="00580252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BE71C3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原生碳粉匣</w:t>
            </w:r>
            <w:r w:rsidR="00B8243A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</w:t>
            </w:r>
            <w:proofErr w:type="gramStart"/>
            <w:r w:rsidR="00B8243A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感光鼓匣</w:t>
            </w:r>
            <w:proofErr w:type="gramEnd"/>
            <w:r w:rsidR="00703EA2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BE71C3" w14:paraId="16CEF835" w14:textId="77777777" w:rsidTr="00703EA2">
        <w:trPr>
          <w:cantSplit/>
          <w:trHeight w:val="540"/>
          <w:jc w:val="center"/>
        </w:trPr>
        <w:tc>
          <w:tcPr>
            <w:tcW w:w="511" w:type="dxa"/>
            <w:vMerge/>
            <w:vAlign w:val="center"/>
          </w:tcPr>
          <w:p w14:paraId="73A5560C" w14:textId="77777777" w:rsidR="00BE71C3" w:rsidRPr="00775077" w:rsidRDefault="00BE71C3" w:rsidP="00775077">
            <w:pPr>
              <w:jc w:val="both"/>
              <w:rPr>
                <w:rFonts w:ascii="新細明體" w:hAnsi="新細明體" w:cs="新細明體"/>
                <w:b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14:paraId="28E3113B" w14:textId="77777777" w:rsidR="00BE71C3" w:rsidRPr="003F41C3" w:rsidRDefault="00BE71C3" w:rsidP="00B64C0A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8561" w:type="dxa"/>
            <w:gridSpan w:val="3"/>
            <w:vAlign w:val="center"/>
          </w:tcPr>
          <w:p w14:paraId="2A18DC7A" w14:textId="21C02AB7" w:rsidR="00BE71C3" w:rsidRPr="000F1023" w:rsidRDefault="00F1173D" w:rsidP="007F20E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多功能複合機、</w:t>
            </w:r>
            <w:r w:rsidR="00613BA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多功能</w:t>
            </w:r>
            <w:r w:rsidR="00613BA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影印</w:t>
            </w:r>
            <w:r w:rsidR="00613BA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機、</w:t>
            </w:r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印表機</w:t>
            </w:r>
            <w:r w:rsidR="00036076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3F0646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□掃描器  □投影機</w:t>
            </w:r>
            <w:r w:rsidR="00036076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613BA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□數位複印</w:t>
            </w:r>
            <w:proofErr w:type="gramStart"/>
            <w:r w:rsidR="00613BA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機</w:t>
            </w:r>
            <w:r w:rsidR="00613BA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版紙</w:t>
            </w:r>
            <w:proofErr w:type="gramEnd"/>
            <w:r w:rsidR="000F102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br/>
            </w:r>
            <w:r w:rsidR="00613BA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□碎紙機</w:t>
            </w:r>
            <w:r w:rsid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613BA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613BA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油墨</w:t>
            </w:r>
          </w:p>
        </w:tc>
      </w:tr>
      <w:tr w:rsidR="00967DD4" w14:paraId="299ADE0E" w14:textId="77777777" w:rsidTr="000D6F0E">
        <w:trPr>
          <w:cantSplit/>
          <w:trHeight w:val="822"/>
          <w:jc w:val="center"/>
        </w:trPr>
        <w:tc>
          <w:tcPr>
            <w:tcW w:w="511" w:type="dxa"/>
            <w:vMerge/>
            <w:vAlign w:val="center"/>
          </w:tcPr>
          <w:p w14:paraId="1D14D276" w14:textId="77777777" w:rsidR="00967DD4" w:rsidRPr="00775077" w:rsidRDefault="00967DD4" w:rsidP="00775077">
            <w:pPr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2DABE1A" w14:textId="77777777" w:rsidR="00967DD4" w:rsidRPr="003F41C3" w:rsidRDefault="00967DD4" w:rsidP="00B64C0A">
            <w:pPr>
              <w:jc w:val="center"/>
              <w:rPr>
                <w:rFonts w:ascii="標楷體" w:eastAsia="標楷體" w:hAnsi="標楷體"/>
                <w:b/>
              </w:rPr>
            </w:pPr>
            <w:r w:rsidRPr="003F41C3">
              <w:rPr>
                <w:rFonts w:ascii="標楷體" w:eastAsia="標楷體" w:hAnsi="標楷體" w:cs="新細明體" w:hint="eastAsia"/>
                <w:b/>
                <w:kern w:val="0"/>
              </w:rPr>
              <w:t>電器類</w:t>
            </w:r>
          </w:p>
        </w:tc>
        <w:tc>
          <w:tcPr>
            <w:tcW w:w="8561" w:type="dxa"/>
            <w:gridSpan w:val="3"/>
            <w:vAlign w:val="center"/>
          </w:tcPr>
          <w:p w14:paraId="5CBBBEFD" w14:textId="02C63A04" w:rsidR="00967DD4" w:rsidRPr="000F1023" w:rsidRDefault="00967DD4" w:rsidP="00F07171">
            <w:pPr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35.1千瓦（含）以下水冷式冷氣、 </w:t>
            </w:r>
            <w:r w:rsidR="00613BA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16</w:t>
            </w:r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千瓦（含）</w:t>
            </w:r>
            <w:proofErr w:type="gramStart"/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以下窗型</w:t>
            </w:r>
            <w:proofErr w:type="gramEnd"/>
            <w:r w:rsidR="00F07171" w:rsidRPr="000F102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/</w:t>
            </w:r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分離</w:t>
            </w:r>
            <w:r w:rsidR="00F07171" w:rsidRPr="000F102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/</w:t>
            </w:r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冷氣機、空氣調節器</w:t>
            </w:r>
            <w:r w:rsidR="007F20E3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□洗衣機</w:t>
            </w:r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□除濕機 □</w:t>
            </w:r>
            <w:proofErr w:type="gramStart"/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循環扇</w:t>
            </w:r>
            <w:proofErr w:type="gramEnd"/>
            <w:r w:rsidR="00613BA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BC5810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□飲水機</w:t>
            </w:r>
            <w:r w:rsidR="003F0646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□貯備型電開</w:t>
            </w:r>
            <w:r w:rsidR="009E7B92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(熱)</w:t>
            </w: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水器</w:t>
            </w:r>
            <w:r w:rsidR="000F1023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□電冰箱(610公升以下)</w:t>
            </w:r>
            <w:r w:rsidR="007F20E3" w:rsidRPr="000F102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br/>
            </w:r>
            <w:r w:rsidR="00036076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613BA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發光二極體(</w:t>
            </w:r>
            <w:r w:rsidR="00036076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LED</w:t>
            </w:r>
            <w:r w:rsidR="00613BA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  <w:r w:rsidR="00036076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燈泡</w:t>
            </w:r>
            <w:r w:rsidR="00796F7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613BA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發光二極體</w:t>
            </w:r>
            <w:r w:rsidR="00613BA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</w:t>
            </w:r>
            <w:r w:rsidR="00036076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LED</w:t>
            </w:r>
            <w:r w:rsidR="00613BA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  <w:r w:rsidR="00036076" w:rsidRPr="000F102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道路</w:t>
            </w:r>
            <w:r w:rsidR="00036076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照明燈具</w:t>
            </w:r>
            <w:r w:rsidR="00796F7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C616F7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LED平板燈、</w:t>
            </w:r>
            <w:proofErr w:type="gramStart"/>
            <w:r w:rsidR="00C616F7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格柵燈</w:t>
            </w:r>
            <w:proofErr w:type="gramEnd"/>
            <w:r w:rsidR="00613BA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</w:t>
            </w:r>
            <w:r w:rsidR="00C616F7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吸頂</w:t>
            </w:r>
            <w:r w:rsidR="00613BA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式/嵌入式)</w:t>
            </w:r>
          </w:p>
        </w:tc>
      </w:tr>
      <w:tr w:rsidR="00BE71C3" w14:paraId="7B234171" w14:textId="77777777" w:rsidTr="00CE7637">
        <w:trPr>
          <w:cantSplit/>
          <w:trHeight w:val="1022"/>
          <w:jc w:val="center"/>
        </w:trPr>
        <w:tc>
          <w:tcPr>
            <w:tcW w:w="511" w:type="dxa"/>
            <w:vMerge/>
            <w:vAlign w:val="center"/>
          </w:tcPr>
          <w:p w14:paraId="35459960" w14:textId="77777777" w:rsidR="00BE71C3" w:rsidRPr="00775077" w:rsidRDefault="00BE71C3" w:rsidP="00775077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A19CCFE" w14:textId="77777777" w:rsidR="00BE71C3" w:rsidRPr="003F41C3" w:rsidRDefault="00BE71C3" w:rsidP="00B64C0A">
            <w:pPr>
              <w:jc w:val="center"/>
              <w:rPr>
                <w:rFonts w:ascii="標楷體" w:eastAsia="標楷體" w:hAnsi="標楷體"/>
                <w:b/>
              </w:rPr>
            </w:pPr>
            <w:r w:rsidRPr="003F41C3">
              <w:rPr>
                <w:rFonts w:ascii="標楷體" w:eastAsia="標楷體" w:hAnsi="標楷體" w:cs="新細明體" w:hint="eastAsia"/>
                <w:b/>
                <w:kern w:val="0"/>
              </w:rPr>
              <w:t>其他</w:t>
            </w:r>
          </w:p>
        </w:tc>
        <w:tc>
          <w:tcPr>
            <w:tcW w:w="8561" w:type="dxa"/>
            <w:gridSpan w:val="3"/>
            <w:vAlign w:val="center"/>
          </w:tcPr>
          <w:p w14:paraId="5ADA134C" w14:textId="63E919AD" w:rsidR="00BE71C3" w:rsidRPr="000F1023" w:rsidRDefault="00BC37AC" w:rsidP="008102AF">
            <w:pPr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F1023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bdr w:val="single" w:sz="4" w:space="0" w:color="auto"/>
              </w:rPr>
              <w:t>日常用品類</w:t>
            </w:r>
            <w:r w:rsidRPr="000F1023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：</w:t>
            </w:r>
            <w:r w:rsidR="003F0646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□垃圾袋</w:t>
            </w:r>
            <w:r w:rsidR="00B8243A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/</w:t>
            </w:r>
            <w:proofErr w:type="gramStart"/>
            <w:r w:rsidR="00B8243A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清潔袋</w:t>
            </w:r>
            <w:proofErr w:type="gramEnd"/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□洗碗精</w:t>
            </w:r>
            <w:r w:rsidR="00B8243A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/洗潔精</w:t>
            </w: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、洗衣精粉、</w:t>
            </w:r>
            <w:r w:rsidR="00B8243A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洗衣膠囊、</w:t>
            </w: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地板清潔劑、浴廁清潔劑、廚房清潔劑</w:t>
            </w:r>
            <w:r w:rsidR="006B7EA4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8102AF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洗手乳/露/慕斯、沐浴乳/精/露、洗髮乳/精</w:t>
            </w:r>
            <w:r w:rsidR="00B8243A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/露</w:t>
            </w:r>
            <w:r w:rsidR="003F0646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C616F7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乾粉/泡沫/水滅火器</w:t>
            </w:r>
          </w:p>
        </w:tc>
      </w:tr>
      <w:tr w:rsidR="000D6F0E" w14:paraId="4EFB5347" w14:textId="77777777" w:rsidTr="000D6F0E">
        <w:trPr>
          <w:cantSplit/>
          <w:trHeight w:val="466"/>
          <w:jc w:val="center"/>
        </w:trPr>
        <w:tc>
          <w:tcPr>
            <w:tcW w:w="511" w:type="dxa"/>
            <w:vMerge/>
            <w:vAlign w:val="center"/>
          </w:tcPr>
          <w:p w14:paraId="12928F67" w14:textId="77777777" w:rsidR="000D6F0E" w:rsidRPr="00775077" w:rsidRDefault="000D6F0E" w:rsidP="00775077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1B9425EE" w14:textId="77777777" w:rsidR="000D6F0E" w:rsidRPr="003F41C3" w:rsidRDefault="000D6F0E" w:rsidP="00775077">
            <w:pPr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8561" w:type="dxa"/>
            <w:gridSpan w:val="3"/>
            <w:vAlign w:val="center"/>
          </w:tcPr>
          <w:p w14:paraId="1D7FE831" w14:textId="09AC660D" w:rsidR="000D6F0E" w:rsidRPr="000F1023" w:rsidRDefault="000D6F0E" w:rsidP="003F0646">
            <w:pPr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hyperlink r:id="rId8" w:history="1">
              <w:proofErr w:type="gramStart"/>
              <w:r w:rsidRPr="000F1023">
                <w:rPr>
                  <w:rFonts w:ascii="標楷體" w:eastAsia="標楷體" w:hAnsi="標楷體" w:cs="新細明體" w:hint="eastAsia"/>
                  <w:kern w:val="0"/>
                  <w:sz w:val="22"/>
                  <w:szCs w:val="22"/>
                </w:rPr>
                <w:t>二段式省水</w:t>
              </w:r>
              <w:proofErr w:type="gramEnd"/>
              <w:r w:rsidRPr="000F1023">
                <w:rPr>
                  <w:rFonts w:ascii="標楷體" w:eastAsia="標楷體" w:hAnsi="標楷體" w:cs="新細明體" w:hint="eastAsia"/>
                  <w:kern w:val="0"/>
                  <w:sz w:val="22"/>
                  <w:szCs w:val="22"/>
                </w:rPr>
                <w:t>馬桶</w:t>
              </w:r>
            </w:hyperlink>
            <w:r w:rsidR="00EA15AD" w:rsidRPr="000F102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(</w:t>
            </w:r>
            <w:proofErr w:type="gramStart"/>
            <w:r w:rsidR="00EA15AD" w:rsidRPr="000F102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含坐式及蹲式</w:t>
            </w:r>
            <w:proofErr w:type="gramEnd"/>
            <w:r w:rsidR="00EA15AD" w:rsidRPr="000F102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)</w:t>
            </w:r>
            <w:r w:rsidR="00BC5810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EA15AD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796F7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水龍頭、</w:t>
            </w:r>
            <w:r w:rsidR="00EA15AD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感應式龍頭</w:t>
            </w:r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7F20E3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□電動機車  □機車  </w:t>
            </w:r>
            <w:r w:rsidR="000F102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br/>
            </w: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EA15AD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4-5人座小客車、5人座客貨兩用車</w:t>
            </w:r>
            <w:r w:rsidR="00BC5810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</w:t>
            </w:r>
          </w:p>
        </w:tc>
      </w:tr>
      <w:tr w:rsidR="00B961E5" w14:paraId="6E64DCA9" w14:textId="77777777" w:rsidTr="00703EA2">
        <w:trPr>
          <w:cantSplit/>
          <w:trHeight w:val="150"/>
          <w:jc w:val="center"/>
        </w:trPr>
        <w:tc>
          <w:tcPr>
            <w:tcW w:w="511" w:type="dxa"/>
            <w:vMerge/>
            <w:vAlign w:val="center"/>
          </w:tcPr>
          <w:p w14:paraId="1AB69C78" w14:textId="77777777" w:rsidR="00B961E5" w:rsidRPr="00C83CB6" w:rsidRDefault="00B961E5" w:rsidP="00775077">
            <w:pPr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A9D5A9E" w14:textId="77777777" w:rsidR="00B961E5" w:rsidRPr="003F41C3" w:rsidRDefault="00B961E5" w:rsidP="00775077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61" w:type="dxa"/>
            <w:gridSpan w:val="3"/>
            <w:vAlign w:val="center"/>
          </w:tcPr>
          <w:p w14:paraId="31AA53FD" w14:textId="15F42E5A" w:rsidR="00B961E5" w:rsidRPr="000F1023" w:rsidRDefault="00B961E5" w:rsidP="00F07171">
            <w:pPr>
              <w:jc w:val="both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  <w:bdr w:val="single" w:sz="4" w:space="0" w:color="auto"/>
              </w:rPr>
            </w:pPr>
            <w:r w:rsidRPr="000F1023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bdr w:val="single" w:sz="4" w:space="0" w:color="auto"/>
              </w:rPr>
              <w:t>建材類</w:t>
            </w:r>
            <w:r w:rsidRPr="000F1023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：</w:t>
            </w: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樹脂、壓（亞）克</w:t>
            </w:r>
            <w:proofErr w:type="gramStart"/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力面/中材</w:t>
            </w:r>
            <w:proofErr w:type="gramEnd"/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（塗料）</w:t>
            </w: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6B7EA4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陶瓷面磚</w:t>
            </w:r>
            <w:r w:rsidR="006F7E1C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28645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0F102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br/>
            </w: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地磚（混凝土地磚、透水磚、植草磚）、水泥板、空心磚、緣石、</w:t>
            </w:r>
            <w:proofErr w:type="gramStart"/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隔熱磚</w:t>
            </w:r>
            <w:proofErr w:type="gramEnd"/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</w:t>
            </w:r>
            <w:r w:rsidR="00613BA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石</w:t>
            </w:r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磚</w:t>
            </w:r>
            <w:r w:rsidR="00F96D44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0F102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br/>
            </w:r>
            <w:r w:rsidR="006F7E1C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□聚乙烯塑膠管(一般用、</w:t>
            </w:r>
            <w:r w:rsidR="00796F7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給水、排水及排</w:t>
            </w:r>
            <w:proofErr w:type="gramStart"/>
            <w:r w:rsidR="00796F7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汙</w:t>
            </w:r>
            <w:proofErr w:type="gramEnd"/>
            <w:r w:rsidR="00796F7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用</w:t>
            </w:r>
            <w:r w:rsidR="006F7E1C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</w:tc>
      </w:tr>
      <w:tr w:rsidR="0020616A" w14:paraId="1199E003" w14:textId="77777777" w:rsidTr="00703EA2">
        <w:trPr>
          <w:cantSplit/>
          <w:trHeight w:val="150"/>
          <w:jc w:val="center"/>
        </w:trPr>
        <w:tc>
          <w:tcPr>
            <w:tcW w:w="511" w:type="dxa"/>
            <w:vMerge/>
            <w:vAlign w:val="center"/>
          </w:tcPr>
          <w:p w14:paraId="2E7231BD" w14:textId="77777777" w:rsidR="0020616A" w:rsidRPr="00C83CB6" w:rsidRDefault="0020616A" w:rsidP="00775077">
            <w:pPr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DEADA54" w14:textId="77777777" w:rsidR="0020616A" w:rsidRPr="003F41C3" w:rsidRDefault="0020616A" w:rsidP="00775077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61" w:type="dxa"/>
            <w:gridSpan w:val="3"/>
            <w:vAlign w:val="center"/>
          </w:tcPr>
          <w:p w14:paraId="65C6AAF8" w14:textId="71F48971" w:rsidR="0020616A" w:rsidRPr="000F1023" w:rsidRDefault="0020616A" w:rsidP="005E2E66">
            <w:pPr>
              <w:jc w:val="both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  <w:bdr w:val="single" w:sz="4" w:space="0" w:color="auto"/>
              </w:rPr>
            </w:pPr>
            <w:r w:rsidRPr="000F1023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bdr w:val="single" w:sz="4" w:space="0" w:color="auto"/>
              </w:rPr>
              <w:t>工業類</w:t>
            </w:r>
            <w:r w:rsidRPr="000F1023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：</w:t>
            </w: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工業型乾式變壓器</w:t>
            </w:r>
            <w:r w:rsidR="00703EA2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5E2E66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工業型</w:t>
            </w: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電線電纜</w:t>
            </w:r>
            <w:r w:rsidR="006F7E1C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FF42EE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高效率</w:t>
            </w:r>
            <w:r w:rsidR="00796F79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/</w:t>
            </w:r>
            <w:proofErr w:type="gramStart"/>
            <w:r w:rsidR="005E2E66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非晶質</w:t>
            </w:r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變壓器</w:t>
            </w:r>
            <w:proofErr w:type="gramEnd"/>
            <w:r w:rsidR="00F07171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</w:t>
            </w:r>
            <w:r w:rsidR="005E2E66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油浸式</w:t>
            </w: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變壓器</w:t>
            </w:r>
            <w:r w:rsidR="00703EA2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BE71C3" w14:paraId="7D86D43A" w14:textId="77777777" w:rsidTr="00703EA2">
        <w:trPr>
          <w:cantSplit/>
          <w:trHeight w:val="270"/>
          <w:jc w:val="center"/>
        </w:trPr>
        <w:tc>
          <w:tcPr>
            <w:tcW w:w="511" w:type="dxa"/>
            <w:vMerge/>
            <w:vAlign w:val="center"/>
          </w:tcPr>
          <w:p w14:paraId="5733867D" w14:textId="77777777" w:rsidR="00BE71C3" w:rsidRPr="00C83CB6" w:rsidRDefault="00BE71C3" w:rsidP="00775077">
            <w:pPr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EBB5A79" w14:textId="77777777" w:rsidR="00BE71C3" w:rsidRPr="003F41C3" w:rsidRDefault="00BE71C3" w:rsidP="00775077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61" w:type="dxa"/>
            <w:gridSpan w:val="3"/>
            <w:vAlign w:val="center"/>
          </w:tcPr>
          <w:p w14:paraId="248AD7D5" w14:textId="2DC0B70F" w:rsidR="003A2D44" w:rsidRPr="000F1023" w:rsidRDefault="00F1173D" w:rsidP="00F1173D">
            <w:pPr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0F1023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  <w:bdr w:val="single" w:sz="4" w:space="0" w:color="auto"/>
              </w:rPr>
              <w:t>有機資材</w:t>
            </w:r>
            <w:r w:rsidRPr="000F1023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：</w:t>
            </w:r>
            <w:r w:rsidR="00B961E5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注射液 </w:t>
            </w:r>
            <w:r w:rsidR="006F7E1C" w:rsidRPr="000F10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703EA2" w14:paraId="0E6D6AD2" w14:textId="77777777" w:rsidTr="00EC053A">
        <w:trPr>
          <w:cantSplit/>
          <w:trHeight w:val="2202"/>
          <w:jc w:val="center"/>
        </w:trPr>
        <w:tc>
          <w:tcPr>
            <w:tcW w:w="511" w:type="dxa"/>
            <w:vMerge w:val="restart"/>
            <w:vAlign w:val="center"/>
          </w:tcPr>
          <w:p w14:paraId="3888AAB5" w14:textId="77777777" w:rsidR="00703EA2" w:rsidRPr="00EC053A" w:rsidRDefault="00703EA2" w:rsidP="00EC053A">
            <w:pPr>
              <w:snapToGrid w:val="0"/>
              <w:ind w:left="113" w:right="113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EC053A">
              <w:rPr>
                <w:rFonts w:ascii="標楷體" w:eastAsia="標楷體" w:hAnsi="標楷體" w:hint="eastAsia"/>
                <w:b/>
              </w:rPr>
              <w:t>無法採購環保產品理由</w:t>
            </w:r>
          </w:p>
        </w:tc>
        <w:tc>
          <w:tcPr>
            <w:tcW w:w="9695" w:type="dxa"/>
            <w:gridSpan w:val="4"/>
          </w:tcPr>
          <w:p w14:paraId="6E09C27C" w14:textId="77777777" w:rsidR="00703EA2" w:rsidRPr="00EC053A" w:rsidRDefault="00703EA2" w:rsidP="00EC053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EC053A">
              <w:rPr>
                <w:rFonts w:ascii="標楷體" w:eastAsia="標楷體" w:hAnsi="標楷體" w:hint="eastAsia"/>
                <w:b/>
                <w:bCs/>
                <w:color w:val="000000"/>
              </w:rPr>
              <w:t>理由說明</w:t>
            </w:r>
            <w:r w:rsidR="00935083"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(請依實際情形及需求內容撰寫，但「共同供應契約未提供環保標章產品」，不得作為無法採購環保標章產品之原因)</w:t>
            </w:r>
            <w:r w:rsidRPr="00EC053A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：</w:t>
            </w:r>
          </w:p>
          <w:p w14:paraId="0776FBFF" w14:textId="77777777" w:rsidR="00703EA2" w:rsidRDefault="00703EA2" w:rsidP="00171581">
            <w:pPr>
              <w:adjustRightIn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7AAE1D4E" w14:textId="77777777" w:rsidR="00703EA2" w:rsidRDefault="00703EA2" w:rsidP="00171581">
            <w:pPr>
              <w:adjustRightIn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04A737F8" w14:textId="77777777" w:rsidR="00703EA2" w:rsidRDefault="00703EA2" w:rsidP="00171581">
            <w:pPr>
              <w:adjustRightIn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1E1AD7AC" w14:textId="77777777" w:rsidR="00CF1636" w:rsidRDefault="00064B83" w:rsidP="00171581">
            <w:pPr>
              <w:adjustRightIn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67DD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D7181E">
              <w:rPr>
                <w:rFonts w:ascii="標楷體" w:eastAsia="標楷體" w:hAnsi="標楷體" w:hint="eastAsia"/>
                <w:b/>
                <w:bCs/>
                <w:color w:val="000000"/>
              </w:rPr>
              <w:t>屬因應『各機關對危害國家資通安全產品 限制使用原則』無法採購環保標章產品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。</w:t>
            </w:r>
          </w:p>
          <w:p w14:paraId="06D0AC44" w14:textId="77777777" w:rsidR="00EC053A" w:rsidRPr="00580252" w:rsidRDefault="00EC053A" w:rsidP="00297C0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u w:val="single"/>
              </w:rPr>
            </w:pPr>
          </w:p>
        </w:tc>
      </w:tr>
      <w:tr w:rsidR="00703EA2" w14:paraId="0349CCA7" w14:textId="77777777" w:rsidTr="004D58DF">
        <w:trPr>
          <w:cantSplit/>
          <w:trHeight w:val="1007"/>
          <w:jc w:val="center"/>
        </w:trPr>
        <w:tc>
          <w:tcPr>
            <w:tcW w:w="511" w:type="dxa"/>
            <w:vMerge/>
            <w:vAlign w:val="center"/>
          </w:tcPr>
          <w:p w14:paraId="16A7C405" w14:textId="77777777" w:rsidR="00703EA2" w:rsidRDefault="00703EA2" w:rsidP="00C4330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695" w:type="dxa"/>
            <w:gridSpan w:val="4"/>
          </w:tcPr>
          <w:p w14:paraId="3D17C377" w14:textId="23B582EC" w:rsidR="00FD2C82" w:rsidRPr="00064B83" w:rsidRDefault="00703EA2" w:rsidP="00EC053A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</w:t>
            </w:r>
            <w:r w:rsidR="00645FFC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檢附採購項目之環保標章產品查詢</w:t>
            </w:r>
            <w:r w:rsidR="00FE3DCC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畫面</w:t>
            </w:r>
            <w:r w:rsidR="00645FFC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：</w:t>
            </w:r>
            <w:r w:rsidR="00FD2C82" w:rsidRPr="00064B83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="00645FFC" w:rsidRPr="00064B83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="00645FFC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請至</w:t>
            </w:r>
            <w:hyperlink r:id="rId9" w:history="1">
              <w:r w:rsidR="003E1EE7">
                <w:rPr>
                  <w:rStyle w:val="a8"/>
                </w:rPr>
                <w:t>淨零綠生活資訊平台</w:t>
              </w:r>
              <w:r w:rsidR="003E1EE7">
                <w:rPr>
                  <w:rStyle w:val="a8"/>
                </w:rPr>
                <w:t>-</w:t>
              </w:r>
              <w:r w:rsidR="003E1EE7">
                <w:rPr>
                  <w:rStyle w:val="a8"/>
                </w:rPr>
                <w:t>環保產品查詢</w:t>
              </w:r>
            </w:hyperlink>
            <w:r w:rsidR="003E1EE7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查詢該筆採購項目之現行環保標章有效產品，並由綠色生活資訊網匯出實際查詢畫面。</w:t>
            </w:r>
            <w:hyperlink w:history="1"/>
            <w:r w:rsidR="003E1EE7">
              <w:rPr>
                <w:rStyle w:val="a8"/>
                <w:rFonts w:ascii="標楷體" w:eastAsia="標楷體" w:hAnsi="標楷體" w:hint="eastAsia"/>
                <w:bCs/>
                <w:sz w:val="20"/>
                <w:szCs w:val="20"/>
              </w:rPr>
              <w:t>(</w:t>
            </w:r>
            <w:r w:rsidR="003E1EE7" w:rsidRPr="003E1EE7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https://greenlifestyle.moenv.gov.tw/categories/GreenProductSearch</w:t>
            </w:r>
            <w:r w:rsidR="003E1EE7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)</w:t>
            </w:r>
            <w:r w:rsidR="00645FFC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 </w:t>
            </w:r>
          </w:p>
          <w:p w14:paraId="53B2894A" w14:textId="77777777" w:rsidR="00703EA2" w:rsidRPr="003F41C3" w:rsidRDefault="00FD2C82" w:rsidP="00EC053A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  </w:t>
            </w:r>
            <w:r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  <w:u w:val="single"/>
              </w:rPr>
              <w:t xml:space="preserve">      </w:t>
            </w:r>
            <w:r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年 </w:t>
            </w:r>
            <w:r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  <w:u w:val="single"/>
              </w:rPr>
              <w:t xml:space="preserve">      </w:t>
            </w:r>
            <w:r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月 </w:t>
            </w:r>
            <w:r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  <w:u w:val="single"/>
              </w:rPr>
              <w:t xml:space="preserve">       </w:t>
            </w:r>
            <w:r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日</w:t>
            </w:r>
            <w:r w:rsidR="00703EA2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查詢確無此</w:t>
            </w:r>
            <w:r w:rsidR="00E562DE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規格</w:t>
            </w:r>
            <w:r w:rsidR="00703EA2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產品環保</w:t>
            </w:r>
            <w:proofErr w:type="gramStart"/>
            <w:r w:rsidR="00703EA2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標章證號</w:t>
            </w:r>
            <w:proofErr w:type="gramEnd"/>
            <w:r w:rsidR="00703EA2" w:rsidRPr="00064B8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之畫面。</w:t>
            </w:r>
          </w:p>
        </w:tc>
      </w:tr>
      <w:tr w:rsidR="00C266D1" w14:paraId="52F300F1" w14:textId="77777777" w:rsidTr="00297C08">
        <w:trPr>
          <w:cantSplit/>
          <w:trHeight w:val="380"/>
          <w:jc w:val="center"/>
        </w:trPr>
        <w:tc>
          <w:tcPr>
            <w:tcW w:w="3062" w:type="dxa"/>
            <w:gridSpan w:val="3"/>
            <w:vAlign w:val="center"/>
          </w:tcPr>
          <w:p w14:paraId="413CE44E" w14:textId="77777777" w:rsidR="00C266D1" w:rsidRDefault="00124899" w:rsidP="00124899">
            <w:pPr>
              <w:adjustRightIn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請購</w:t>
            </w:r>
            <w:r w:rsidR="00297C08">
              <w:rPr>
                <w:rFonts w:ascii="標楷體" w:eastAsia="標楷體" w:hAnsi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3544" w:type="dxa"/>
            <w:vAlign w:val="center"/>
          </w:tcPr>
          <w:p w14:paraId="580F62AC" w14:textId="77777777" w:rsidR="00C266D1" w:rsidRDefault="00297C08" w:rsidP="00297C08">
            <w:pPr>
              <w:adjustRightIn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請購人</w:t>
            </w:r>
            <w:proofErr w:type="gramEnd"/>
          </w:p>
        </w:tc>
        <w:tc>
          <w:tcPr>
            <w:tcW w:w="3600" w:type="dxa"/>
            <w:vAlign w:val="center"/>
          </w:tcPr>
          <w:p w14:paraId="61494543" w14:textId="77777777" w:rsidR="00C266D1" w:rsidRDefault="00297C08" w:rsidP="00436F75">
            <w:pPr>
              <w:adjustRightIn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單位主管</w:t>
            </w:r>
            <w:r w:rsidR="00436F75">
              <w:rPr>
                <w:rFonts w:ascii="標楷體" w:eastAsia="標楷體" w:hAnsi="標楷體" w:hint="eastAsia"/>
                <w:b/>
                <w:bCs/>
                <w:color w:val="000000"/>
              </w:rPr>
              <w:t>(請</w:t>
            </w:r>
            <w:r w:rsidR="00DE3BE7">
              <w:rPr>
                <w:rFonts w:ascii="標楷體" w:eastAsia="標楷體" w:hAnsi="標楷體" w:hint="eastAsia"/>
                <w:b/>
                <w:bCs/>
                <w:color w:val="000000"/>
              </w:rPr>
              <w:t>填寫核准日期</w:t>
            </w:r>
            <w:r w:rsidR="00436F75">
              <w:rPr>
                <w:rFonts w:ascii="標楷體" w:eastAsia="標楷體" w:hAnsi="標楷體" w:hint="eastAsia"/>
                <w:b/>
                <w:bCs/>
                <w:color w:val="000000"/>
              </w:rPr>
              <w:t>)</w:t>
            </w:r>
          </w:p>
        </w:tc>
      </w:tr>
      <w:tr w:rsidR="00C266D1" w14:paraId="36B81030" w14:textId="77777777" w:rsidTr="003E1EE7">
        <w:trPr>
          <w:cantSplit/>
          <w:trHeight w:val="864"/>
          <w:jc w:val="center"/>
        </w:trPr>
        <w:tc>
          <w:tcPr>
            <w:tcW w:w="3062" w:type="dxa"/>
            <w:gridSpan w:val="3"/>
            <w:vAlign w:val="center"/>
          </w:tcPr>
          <w:p w14:paraId="4F780314" w14:textId="77777777" w:rsidR="00C266D1" w:rsidRDefault="00C266D1" w:rsidP="00C0247E">
            <w:pPr>
              <w:adjustRightInd w:val="0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4A1AF4D3" w14:textId="77777777" w:rsidR="00C266D1" w:rsidRDefault="00C266D1" w:rsidP="00C0247E">
            <w:pPr>
              <w:adjustRightInd w:val="0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3600" w:type="dxa"/>
            <w:vAlign w:val="center"/>
          </w:tcPr>
          <w:p w14:paraId="072F2556" w14:textId="77777777" w:rsidR="00C266D1" w:rsidRDefault="00C266D1" w:rsidP="00C0247E">
            <w:pPr>
              <w:adjustRightInd w:val="0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</w:tbl>
    <w:p w14:paraId="4E51C0E7" w14:textId="201C0D5C" w:rsidR="00645FFC" w:rsidRPr="003E1EE7" w:rsidRDefault="0084377D" w:rsidP="00C10118">
      <w:pPr>
        <w:snapToGrid w:val="0"/>
        <w:rPr>
          <w:rFonts w:ascii="標楷體" w:eastAsia="標楷體" w:hAnsi="標楷體" w:cs="新細明體"/>
          <w:b/>
          <w:color w:val="FF0000"/>
          <w:kern w:val="0"/>
          <w:sz w:val="20"/>
          <w:szCs w:val="20"/>
        </w:rPr>
      </w:pPr>
      <w:proofErr w:type="gramStart"/>
      <w:r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1</w:t>
      </w:r>
      <w:r w:rsidR="006E43B1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1</w:t>
      </w:r>
      <w:r w:rsidR="000F1023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5</w:t>
      </w:r>
      <w:proofErr w:type="gramEnd"/>
      <w:r w:rsidR="00EC053A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年度環保署核定綠色採購目標比率為95％。</w:t>
      </w:r>
      <w:r w:rsidR="00DE3BE7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採購</w:t>
      </w:r>
      <w:r w:rsidR="00027FD0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指定項目</w:t>
      </w:r>
      <w:r w:rsidR="00DE3BE7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前，</w:t>
      </w:r>
      <w:r w:rsidR="004272AE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務必先</w:t>
      </w:r>
      <w:r w:rsidR="00DE3BE7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由單位主管簽准同意。</w:t>
      </w:r>
    </w:p>
    <w:p w14:paraId="316231FD" w14:textId="77777777" w:rsidR="00F0414D" w:rsidRPr="003E1EE7" w:rsidRDefault="00DE3BE7" w:rsidP="00C10118">
      <w:pPr>
        <w:snapToGrid w:val="0"/>
        <w:rPr>
          <w:rFonts w:ascii="標楷體" w:eastAsia="標楷體"/>
          <w:b/>
          <w:sz w:val="20"/>
          <w:szCs w:val="20"/>
        </w:rPr>
      </w:pPr>
      <w:r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簽准後，</w:t>
      </w:r>
      <w:r w:rsidR="004272AE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正本由請購單位自存，</w:t>
      </w:r>
      <w:r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影本請</w:t>
      </w:r>
      <w:r w:rsidR="004272AE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傳送採購組</w:t>
      </w:r>
      <w:proofErr w:type="gramStart"/>
      <w:r w:rsidR="00EC053A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俾</w:t>
      </w:r>
      <w:proofErr w:type="gramEnd"/>
      <w:r w:rsidR="00EC053A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利</w:t>
      </w:r>
      <w:r w:rsidR="00E562DE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統計上傳</w:t>
      </w:r>
      <w:r w:rsidR="004272AE" w:rsidRPr="003E1EE7">
        <w:rPr>
          <w:rFonts w:ascii="標楷體" w:eastAsia="標楷體" w:hAnsi="標楷體" w:cs="新細明體" w:hint="eastAsia"/>
          <w:b/>
          <w:color w:val="FF0000"/>
          <w:kern w:val="0"/>
          <w:sz w:val="20"/>
          <w:szCs w:val="20"/>
        </w:rPr>
        <w:t>。</w:t>
      </w:r>
    </w:p>
    <w:sectPr w:rsidR="00F0414D" w:rsidRPr="003E1EE7" w:rsidSect="003E1EE7">
      <w:pgSz w:w="11906" w:h="16838"/>
      <w:pgMar w:top="567" w:right="720" w:bottom="567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19C1D" w14:textId="77777777" w:rsidR="003B1B5F" w:rsidRDefault="003B1B5F" w:rsidP="008E61E5">
      <w:r>
        <w:separator/>
      </w:r>
    </w:p>
  </w:endnote>
  <w:endnote w:type="continuationSeparator" w:id="0">
    <w:p w14:paraId="182FA8D5" w14:textId="77777777" w:rsidR="003B1B5F" w:rsidRDefault="003B1B5F" w:rsidP="008E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715A" w14:textId="77777777" w:rsidR="003B1B5F" w:rsidRDefault="003B1B5F" w:rsidP="008E61E5">
      <w:r>
        <w:separator/>
      </w:r>
    </w:p>
  </w:footnote>
  <w:footnote w:type="continuationSeparator" w:id="0">
    <w:p w14:paraId="5A87CAB1" w14:textId="77777777" w:rsidR="003B1B5F" w:rsidRDefault="003B1B5F" w:rsidP="008E6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C1039"/>
    <w:multiLevelType w:val="hybridMultilevel"/>
    <w:tmpl w:val="BCBAE4F0"/>
    <w:lvl w:ilvl="0" w:tplc="C9DA3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077"/>
    <w:rsid w:val="00012FC1"/>
    <w:rsid w:val="00013415"/>
    <w:rsid w:val="000142C0"/>
    <w:rsid w:val="00027FD0"/>
    <w:rsid w:val="000322F6"/>
    <w:rsid w:val="00036076"/>
    <w:rsid w:val="00042FA2"/>
    <w:rsid w:val="00055385"/>
    <w:rsid w:val="00062C29"/>
    <w:rsid w:val="00064B83"/>
    <w:rsid w:val="00067B79"/>
    <w:rsid w:val="00071EE0"/>
    <w:rsid w:val="00076EF2"/>
    <w:rsid w:val="00090EE0"/>
    <w:rsid w:val="00091A05"/>
    <w:rsid w:val="0009617F"/>
    <w:rsid w:val="000A11BB"/>
    <w:rsid w:val="000C3AE6"/>
    <w:rsid w:val="000D6F0E"/>
    <w:rsid w:val="000E6085"/>
    <w:rsid w:val="000F1023"/>
    <w:rsid w:val="000F4F71"/>
    <w:rsid w:val="00114275"/>
    <w:rsid w:val="001210E1"/>
    <w:rsid w:val="00124899"/>
    <w:rsid w:val="00133E71"/>
    <w:rsid w:val="00140529"/>
    <w:rsid w:val="00142321"/>
    <w:rsid w:val="001432B5"/>
    <w:rsid w:val="00161DDE"/>
    <w:rsid w:val="00171581"/>
    <w:rsid w:val="00173266"/>
    <w:rsid w:val="0018058F"/>
    <w:rsid w:val="00184CED"/>
    <w:rsid w:val="0019269A"/>
    <w:rsid w:val="001963F9"/>
    <w:rsid w:val="001A219F"/>
    <w:rsid w:val="001A2D8A"/>
    <w:rsid w:val="001B4C2D"/>
    <w:rsid w:val="001B5E07"/>
    <w:rsid w:val="001D51FC"/>
    <w:rsid w:val="001F4156"/>
    <w:rsid w:val="00200ED9"/>
    <w:rsid w:val="0020616A"/>
    <w:rsid w:val="00206791"/>
    <w:rsid w:val="002125A4"/>
    <w:rsid w:val="00235BBD"/>
    <w:rsid w:val="00250395"/>
    <w:rsid w:val="00265A3F"/>
    <w:rsid w:val="00267310"/>
    <w:rsid w:val="00284D42"/>
    <w:rsid w:val="00285DE0"/>
    <w:rsid w:val="00286451"/>
    <w:rsid w:val="00286AFD"/>
    <w:rsid w:val="00297C08"/>
    <w:rsid w:val="002A28FB"/>
    <w:rsid w:val="002A7F46"/>
    <w:rsid w:val="002D0002"/>
    <w:rsid w:val="002D5702"/>
    <w:rsid w:val="002E03F9"/>
    <w:rsid w:val="002E4A60"/>
    <w:rsid w:val="00300ECE"/>
    <w:rsid w:val="00301A1B"/>
    <w:rsid w:val="003121ED"/>
    <w:rsid w:val="0033513A"/>
    <w:rsid w:val="0033735E"/>
    <w:rsid w:val="00354602"/>
    <w:rsid w:val="003559D9"/>
    <w:rsid w:val="0035610D"/>
    <w:rsid w:val="003577C0"/>
    <w:rsid w:val="0036680F"/>
    <w:rsid w:val="003948EC"/>
    <w:rsid w:val="003A2A25"/>
    <w:rsid w:val="003A2D44"/>
    <w:rsid w:val="003B1B5F"/>
    <w:rsid w:val="003B5D52"/>
    <w:rsid w:val="003C1645"/>
    <w:rsid w:val="003C36EA"/>
    <w:rsid w:val="003D6A91"/>
    <w:rsid w:val="003E0749"/>
    <w:rsid w:val="003E1EE7"/>
    <w:rsid w:val="003E76FD"/>
    <w:rsid w:val="003F0646"/>
    <w:rsid w:val="003F41C3"/>
    <w:rsid w:val="00403A0C"/>
    <w:rsid w:val="004272AE"/>
    <w:rsid w:val="00436F75"/>
    <w:rsid w:val="00443D42"/>
    <w:rsid w:val="00447ED5"/>
    <w:rsid w:val="00461323"/>
    <w:rsid w:val="0046269A"/>
    <w:rsid w:val="00472168"/>
    <w:rsid w:val="00474E8B"/>
    <w:rsid w:val="00475E98"/>
    <w:rsid w:val="00482FCC"/>
    <w:rsid w:val="0048600B"/>
    <w:rsid w:val="00495D4C"/>
    <w:rsid w:val="004A1E7A"/>
    <w:rsid w:val="004A488A"/>
    <w:rsid w:val="004A650C"/>
    <w:rsid w:val="004B6DEA"/>
    <w:rsid w:val="004C72F4"/>
    <w:rsid w:val="004D58DF"/>
    <w:rsid w:val="004F0B74"/>
    <w:rsid w:val="004F6F45"/>
    <w:rsid w:val="005051E3"/>
    <w:rsid w:val="00514148"/>
    <w:rsid w:val="00525C1C"/>
    <w:rsid w:val="00560026"/>
    <w:rsid w:val="005609BF"/>
    <w:rsid w:val="005702B7"/>
    <w:rsid w:val="005729A8"/>
    <w:rsid w:val="00580252"/>
    <w:rsid w:val="005A5685"/>
    <w:rsid w:val="005C15CC"/>
    <w:rsid w:val="005E2E66"/>
    <w:rsid w:val="005E2F4E"/>
    <w:rsid w:val="005F206C"/>
    <w:rsid w:val="0061303A"/>
    <w:rsid w:val="00613BA9"/>
    <w:rsid w:val="00637103"/>
    <w:rsid w:val="006404F1"/>
    <w:rsid w:val="00645FFC"/>
    <w:rsid w:val="00647DFA"/>
    <w:rsid w:val="00654308"/>
    <w:rsid w:val="00671314"/>
    <w:rsid w:val="006716FD"/>
    <w:rsid w:val="00696DC4"/>
    <w:rsid w:val="006B19BD"/>
    <w:rsid w:val="006B7EA4"/>
    <w:rsid w:val="006C5B40"/>
    <w:rsid w:val="006E0857"/>
    <w:rsid w:val="006E43B1"/>
    <w:rsid w:val="006E4606"/>
    <w:rsid w:val="006F7E1C"/>
    <w:rsid w:val="00703EA2"/>
    <w:rsid w:val="00707B87"/>
    <w:rsid w:val="007218CC"/>
    <w:rsid w:val="00727619"/>
    <w:rsid w:val="0073303B"/>
    <w:rsid w:val="00744AA0"/>
    <w:rsid w:val="00775077"/>
    <w:rsid w:val="00796D7E"/>
    <w:rsid w:val="00796F79"/>
    <w:rsid w:val="007C5BBD"/>
    <w:rsid w:val="007D183D"/>
    <w:rsid w:val="007D6991"/>
    <w:rsid w:val="007F20E3"/>
    <w:rsid w:val="00800125"/>
    <w:rsid w:val="0080445D"/>
    <w:rsid w:val="00804D8B"/>
    <w:rsid w:val="008102AF"/>
    <w:rsid w:val="0084377D"/>
    <w:rsid w:val="0084697B"/>
    <w:rsid w:val="00856701"/>
    <w:rsid w:val="008709B4"/>
    <w:rsid w:val="00886E4D"/>
    <w:rsid w:val="008B26EE"/>
    <w:rsid w:val="008B42AB"/>
    <w:rsid w:val="008C132A"/>
    <w:rsid w:val="008D099F"/>
    <w:rsid w:val="008D2907"/>
    <w:rsid w:val="008E4FF8"/>
    <w:rsid w:val="008E54AF"/>
    <w:rsid w:val="008E61E5"/>
    <w:rsid w:val="008F1A8F"/>
    <w:rsid w:val="008F5664"/>
    <w:rsid w:val="00920725"/>
    <w:rsid w:val="00921AD2"/>
    <w:rsid w:val="00935083"/>
    <w:rsid w:val="00947969"/>
    <w:rsid w:val="00961F61"/>
    <w:rsid w:val="0096592E"/>
    <w:rsid w:val="00967DD4"/>
    <w:rsid w:val="009711F2"/>
    <w:rsid w:val="009A6387"/>
    <w:rsid w:val="009B2D1C"/>
    <w:rsid w:val="009C6510"/>
    <w:rsid w:val="009D7081"/>
    <w:rsid w:val="009E7B92"/>
    <w:rsid w:val="00A030AB"/>
    <w:rsid w:val="00A14528"/>
    <w:rsid w:val="00A358A0"/>
    <w:rsid w:val="00A63DF0"/>
    <w:rsid w:val="00A9738A"/>
    <w:rsid w:val="00AC4827"/>
    <w:rsid w:val="00AD3611"/>
    <w:rsid w:val="00AE308C"/>
    <w:rsid w:val="00AE6282"/>
    <w:rsid w:val="00AE7A2B"/>
    <w:rsid w:val="00AF09CA"/>
    <w:rsid w:val="00AF186A"/>
    <w:rsid w:val="00B35555"/>
    <w:rsid w:val="00B35B20"/>
    <w:rsid w:val="00B47A8E"/>
    <w:rsid w:val="00B517F5"/>
    <w:rsid w:val="00B544A8"/>
    <w:rsid w:val="00B6457F"/>
    <w:rsid w:val="00B64C0A"/>
    <w:rsid w:val="00B8243A"/>
    <w:rsid w:val="00B9015E"/>
    <w:rsid w:val="00B961E5"/>
    <w:rsid w:val="00BA3A8F"/>
    <w:rsid w:val="00BC37AC"/>
    <w:rsid w:val="00BC5810"/>
    <w:rsid w:val="00BD2BF6"/>
    <w:rsid w:val="00BE1CC4"/>
    <w:rsid w:val="00BE3EF4"/>
    <w:rsid w:val="00BE71C3"/>
    <w:rsid w:val="00BE721B"/>
    <w:rsid w:val="00BF4A3B"/>
    <w:rsid w:val="00C0247E"/>
    <w:rsid w:val="00C06A47"/>
    <w:rsid w:val="00C10118"/>
    <w:rsid w:val="00C10FB3"/>
    <w:rsid w:val="00C17846"/>
    <w:rsid w:val="00C23942"/>
    <w:rsid w:val="00C266D1"/>
    <w:rsid w:val="00C27F3F"/>
    <w:rsid w:val="00C43302"/>
    <w:rsid w:val="00C55D05"/>
    <w:rsid w:val="00C616F7"/>
    <w:rsid w:val="00C6285E"/>
    <w:rsid w:val="00C66882"/>
    <w:rsid w:val="00C66ABA"/>
    <w:rsid w:val="00C67102"/>
    <w:rsid w:val="00C7193C"/>
    <w:rsid w:val="00C902C0"/>
    <w:rsid w:val="00C92CF5"/>
    <w:rsid w:val="00CA56D5"/>
    <w:rsid w:val="00CE36EB"/>
    <w:rsid w:val="00CE7637"/>
    <w:rsid w:val="00CF1636"/>
    <w:rsid w:val="00CF4EB5"/>
    <w:rsid w:val="00CF6F9F"/>
    <w:rsid w:val="00D250F6"/>
    <w:rsid w:val="00D35C34"/>
    <w:rsid w:val="00D7181E"/>
    <w:rsid w:val="00D7766C"/>
    <w:rsid w:val="00D8634E"/>
    <w:rsid w:val="00D86E0F"/>
    <w:rsid w:val="00D97A13"/>
    <w:rsid w:val="00DA2D5B"/>
    <w:rsid w:val="00DA3B51"/>
    <w:rsid w:val="00DB5253"/>
    <w:rsid w:val="00DC306E"/>
    <w:rsid w:val="00DD0962"/>
    <w:rsid w:val="00DE3BE7"/>
    <w:rsid w:val="00DE5003"/>
    <w:rsid w:val="00DE7878"/>
    <w:rsid w:val="00DE7A32"/>
    <w:rsid w:val="00E15C4F"/>
    <w:rsid w:val="00E15D15"/>
    <w:rsid w:val="00E40205"/>
    <w:rsid w:val="00E4461D"/>
    <w:rsid w:val="00E562DE"/>
    <w:rsid w:val="00E6716B"/>
    <w:rsid w:val="00E81E98"/>
    <w:rsid w:val="00E837F6"/>
    <w:rsid w:val="00E83B98"/>
    <w:rsid w:val="00E87114"/>
    <w:rsid w:val="00E96695"/>
    <w:rsid w:val="00EA15AD"/>
    <w:rsid w:val="00EB4F7B"/>
    <w:rsid w:val="00EC053A"/>
    <w:rsid w:val="00ED7106"/>
    <w:rsid w:val="00EF64EB"/>
    <w:rsid w:val="00EF70DA"/>
    <w:rsid w:val="00F0414D"/>
    <w:rsid w:val="00F07171"/>
    <w:rsid w:val="00F1173D"/>
    <w:rsid w:val="00F127D5"/>
    <w:rsid w:val="00F35AF0"/>
    <w:rsid w:val="00F40BA6"/>
    <w:rsid w:val="00F52912"/>
    <w:rsid w:val="00F57515"/>
    <w:rsid w:val="00F62B38"/>
    <w:rsid w:val="00F6745D"/>
    <w:rsid w:val="00F67BE9"/>
    <w:rsid w:val="00F7047A"/>
    <w:rsid w:val="00F75CE4"/>
    <w:rsid w:val="00F96D44"/>
    <w:rsid w:val="00FA73A6"/>
    <w:rsid w:val="00FB6A12"/>
    <w:rsid w:val="00FC3058"/>
    <w:rsid w:val="00FC6522"/>
    <w:rsid w:val="00FD0C5E"/>
    <w:rsid w:val="00FD2C82"/>
    <w:rsid w:val="00FE06BC"/>
    <w:rsid w:val="00FE3DCC"/>
    <w:rsid w:val="00FE5F59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AABE34"/>
  <w15:docId w15:val="{0BA4DA12-4A90-4599-9AF4-28AE7C63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50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216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E6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E61E5"/>
    <w:rPr>
      <w:kern w:val="2"/>
    </w:rPr>
  </w:style>
  <w:style w:type="paragraph" w:styleId="a6">
    <w:name w:val="footer"/>
    <w:basedOn w:val="a"/>
    <w:link w:val="a7"/>
    <w:uiPriority w:val="99"/>
    <w:rsid w:val="008E6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61E5"/>
    <w:rPr>
      <w:kern w:val="2"/>
    </w:rPr>
  </w:style>
  <w:style w:type="character" w:styleId="a8">
    <w:name w:val="Hyperlink"/>
    <w:basedOn w:val="a0"/>
    <w:rsid w:val="00580252"/>
    <w:rPr>
      <w:color w:val="0000FF"/>
      <w:u w:val="single"/>
    </w:rPr>
  </w:style>
  <w:style w:type="paragraph" w:styleId="a9">
    <w:name w:val="Balloon Text"/>
    <w:basedOn w:val="a"/>
    <w:link w:val="aa"/>
    <w:rsid w:val="00B64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B64C0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C10118"/>
    <w:rPr>
      <w:sz w:val="18"/>
      <w:szCs w:val="18"/>
    </w:rPr>
  </w:style>
  <w:style w:type="paragraph" w:styleId="ac">
    <w:name w:val="annotation text"/>
    <w:basedOn w:val="a"/>
    <w:link w:val="ad"/>
    <w:rsid w:val="00C10118"/>
  </w:style>
  <w:style w:type="character" w:customStyle="1" w:styleId="ad">
    <w:name w:val="註解文字 字元"/>
    <w:basedOn w:val="a0"/>
    <w:link w:val="ac"/>
    <w:rsid w:val="00C10118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C10118"/>
    <w:rPr>
      <w:b/>
      <w:bCs/>
    </w:rPr>
  </w:style>
  <w:style w:type="character" w:customStyle="1" w:styleId="af">
    <w:name w:val="註解主旨 字元"/>
    <w:basedOn w:val="ad"/>
    <w:link w:val="ae"/>
    <w:rsid w:val="00C10118"/>
    <w:rPr>
      <w:b/>
      <w:bCs/>
      <w:kern w:val="2"/>
      <w:sz w:val="24"/>
      <w:szCs w:val="24"/>
    </w:rPr>
  </w:style>
  <w:style w:type="paragraph" w:customStyle="1" w:styleId="Default">
    <w:name w:val="Default"/>
    <w:rsid w:val="00647DF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fontstyle01">
    <w:name w:val="fontstyle01"/>
    <w:basedOn w:val="a0"/>
    <w:rsid w:val="008102AF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8102A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0">
    <w:name w:val="FollowedHyperlink"/>
    <w:basedOn w:val="a0"/>
    <w:semiHidden/>
    <w:unhideWhenUsed/>
    <w:rsid w:val="003E1E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9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living.epa.gov.tw/greenlife/Products/SearchFProduct.aspx?dp=1&amp;cls=P1&amp;list=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reenlifestyle.moenv.gov.tw/categories/GreenProductSearc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062E9-08B2-44E7-BCAD-0362CEEC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Links>
    <vt:vector size="6" baseType="variant">
      <vt:variant>
        <vt:i4>1507354</vt:i4>
      </vt:variant>
      <vt:variant>
        <vt:i4>0</vt:i4>
      </vt:variant>
      <vt:variant>
        <vt:i4>0</vt:i4>
      </vt:variant>
      <vt:variant>
        <vt:i4>5</vt:i4>
      </vt:variant>
      <vt:variant>
        <vt:lpwstr>http://greenliving.epa.gov.tw/greenlife/Products/SearchFProduct.aspx?dp=1&amp;cls=P1&amp;list=27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國立清華大學各單位不採購「環境保護產品」理由說明書</dc:title>
  <dc:creator>ESH-020</dc:creator>
  <cp:lastModifiedBy>user</cp:lastModifiedBy>
  <cp:revision>13</cp:revision>
  <cp:lastPrinted>2020-09-03T08:41:00Z</cp:lastPrinted>
  <dcterms:created xsi:type="dcterms:W3CDTF">2023-04-10T08:53:00Z</dcterms:created>
  <dcterms:modified xsi:type="dcterms:W3CDTF">2026-01-15T07:58:00Z</dcterms:modified>
</cp:coreProperties>
</file>